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F83B9" w14:textId="1DFD8F42" w:rsidR="00100FB8" w:rsidRDefault="00100FB8" w:rsidP="00100FB8">
      <w:pPr>
        <w:ind w:firstLine="708"/>
        <w:jc w:val="both"/>
      </w:pPr>
      <w:r>
        <w:rPr>
          <w:iCs/>
        </w:rPr>
        <w:t>Temeljem članka 28.</w:t>
      </w:r>
      <w: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</w:t>
      </w:r>
      <w:r w:rsidR="003003A3">
        <w:t xml:space="preserve">Predsjednik Upravnog odbora </w:t>
      </w:r>
      <w:r>
        <w:t>LAG-a, dana 2</w:t>
      </w:r>
      <w:r w:rsidR="003003A3">
        <w:t>7</w:t>
      </w:r>
      <w:r>
        <w:t xml:space="preserve">. </w:t>
      </w:r>
      <w:r w:rsidR="003003A3">
        <w:t>prosinca</w:t>
      </w:r>
      <w:r>
        <w:t xml:space="preserve"> 2018. godine, donosi</w:t>
      </w:r>
    </w:p>
    <w:p w14:paraId="4C1F26BC" w14:textId="4CA79C9D" w:rsidR="006D0C73" w:rsidRDefault="006D0C73"/>
    <w:p w14:paraId="43BF00EA" w14:textId="77777777" w:rsidR="00100FB8" w:rsidRPr="00036534" w:rsidRDefault="00100FB8" w:rsidP="00100FB8">
      <w:bookmarkStart w:id="0" w:name="_GoBack"/>
      <w:bookmarkEnd w:id="0"/>
    </w:p>
    <w:p w14:paraId="1192F6D7" w14:textId="77777777" w:rsidR="00100FB8" w:rsidRPr="00E3097E" w:rsidRDefault="00100FB8" w:rsidP="00100FB8">
      <w:pPr>
        <w:jc w:val="center"/>
        <w:rPr>
          <w:b/>
        </w:rPr>
      </w:pPr>
      <w:r w:rsidRPr="00E3097E">
        <w:rPr>
          <w:b/>
        </w:rPr>
        <w:t>ODLUKU</w:t>
      </w:r>
    </w:p>
    <w:p w14:paraId="4E1443D0" w14:textId="77777777" w:rsidR="00100FB8" w:rsidRPr="00B3536F" w:rsidRDefault="00100FB8" w:rsidP="00100FB8">
      <w:pPr>
        <w:jc w:val="center"/>
        <w:rPr>
          <w:b/>
        </w:rPr>
      </w:pPr>
      <w:r w:rsidRPr="00E3097E">
        <w:rPr>
          <w:b/>
        </w:rPr>
        <w:t xml:space="preserve">o </w:t>
      </w:r>
      <w:r>
        <w:rPr>
          <w:b/>
        </w:rPr>
        <w:t>iznosu naknade za članove ocjenjivačkog odbora</w:t>
      </w:r>
    </w:p>
    <w:p w14:paraId="7A7A54C1" w14:textId="2BF42E2E" w:rsidR="00100FB8" w:rsidRDefault="00100FB8" w:rsidP="00100FB8">
      <w:pPr>
        <w:jc w:val="center"/>
      </w:pPr>
    </w:p>
    <w:p w14:paraId="519C5F1F" w14:textId="77777777" w:rsidR="00100FB8" w:rsidRPr="00036534" w:rsidRDefault="00100FB8" w:rsidP="00100FB8">
      <w:pPr>
        <w:jc w:val="center"/>
      </w:pPr>
    </w:p>
    <w:p w14:paraId="42127A48" w14:textId="77777777" w:rsidR="00100FB8" w:rsidRPr="00036534" w:rsidRDefault="00100FB8" w:rsidP="00100FB8">
      <w:pPr>
        <w:jc w:val="center"/>
      </w:pPr>
      <w:r w:rsidRPr="00036534">
        <w:t xml:space="preserve">Članak 1. </w:t>
      </w:r>
    </w:p>
    <w:p w14:paraId="59E9F3E5" w14:textId="77777777" w:rsidR="00100FB8" w:rsidRPr="00036534" w:rsidRDefault="00100FB8" w:rsidP="00100FB8">
      <w:pPr>
        <w:jc w:val="center"/>
      </w:pPr>
    </w:p>
    <w:p w14:paraId="7F3E8CED" w14:textId="76F9FBE1" w:rsidR="00100FB8" w:rsidRDefault="00100FB8" w:rsidP="00100FB8">
      <w:pPr>
        <w:ind w:firstLine="708"/>
        <w:jc w:val="both"/>
      </w:pPr>
      <w:r>
        <w:t xml:space="preserve">Ovom odlukom donosi se bruto iznos naknade za članove ocjenjivačkog odbora na temelju liste prihvatljivih troškova – Mjera 19 LEADER – CLLD, </w:t>
      </w:r>
      <w:proofErr w:type="spellStart"/>
      <w:r>
        <w:t>Podmjera</w:t>
      </w:r>
      <w:proofErr w:type="spellEnd"/>
      <w:r>
        <w:t xml:space="preserve"> 19.4. „Tekući troškovi i animacija“, Tip operacije 19.4.1. „Tekući troškovi i animacija“.</w:t>
      </w:r>
    </w:p>
    <w:p w14:paraId="6F40DBD9" w14:textId="77777777" w:rsidR="00100FB8" w:rsidRDefault="00100FB8" w:rsidP="00100FB8">
      <w:pPr>
        <w:ind w:firstLine="708"/>
        <w:jc w:val="both"/>
      </w:pPr>
    </w:p>
    <w:p w14:paraId="1DB16027" w14:textId="77777777" w:rsidR="00100FB8" w:rsidRPr="00036534" w:rsidRDefault="00100FB8" w:rsidP="00100FB8">
      <w:pPr>
        <w:jc w:val="both"/>
      </w:pPr>
    </w:p>
    <w:p w14:paraId="38C27BFB" w14:textId="77777777" w:rsidR="00100FB8" w:rsidRDefault="00100FB8" w:rsidP="00100FB8">
      <w:pPr>
        <w:jc w:val="center"/>
      </w:pPr>
      <w:r w:rsidRPr="00036534">
        <w:t>Članak 2.</w:t>
      </w:r>
    </w:p>
    <w:p w14:paraId="181B0E6C" w14:textId="77777777" w:rsidR="00100FB8" w:rsidRDefault="00100FB8" w:rsidP="00100FB8">
      <w:pPr>
        <w:jc w:val="center"/>
      </w:pPr>
    </w:p>
    <w:p w14:paraId="61050E96" w14:textId="77777777" w:rsidR="00100FB8" w:rsidRDefault="00100FB8" w:rsidP="00100FB8">
      <w:pPr>
        <w:jc w:val="both"/>
      </w:pPr>
      <w:r>
        <w:tab/>
        <w:t>Temeljem Tablice 1: Najveći iznos prihvatljivih troškova, Liste prihvatljivih troškova, Usluge fizičkim i pravnim osobama koje nisu zaposlenici LAG-a u vezi s otvaranjem prijava projekata, administrativnom kontrolom projekata i ocjenjivanjem prijava projekata i ocjenjivanjem prijava projekata na LAG natječaju (ukupni trošak isplatitelja, uključujući javna davanja), iznosi bruto 550 kuna za osobu po jednoj prijavi.</w:t>
      </w:r>
    </w:p>
    <w:p w14:paraId="1A0D8A07" w14:textId="263F1071" w:rsidR="00100FB8" w:rsidRDefault="00100FB8" w:rsidP="00100FB8"/>
    <w:p w14:paraId="5C667539" w14:textId="77777777" w:rsidR="00100FB8" w:rsidRDefault="00100FB8" w:rsidP="00100FB8"/>
    <w:p w14:paraId="1474F9D9" w14:textId="77777777" w:rsidR="00100FB8" w:rsidRDefault="00100FB8" w:rsidP="00100FB8">
      <w:pPr>
        <w:jc w:val="center"/>
      </w:pPr>
      <w:r>
        <w:t>Članak 3.</w:t>
      </w:r>
    </w:p>
    <w:p w14:paraId="66A1C25C" w14:textId="77777777" w:rsidR="00100FB8" w:rsidRPr="00036534" w:rsidRDefault="00100FB8" w:rsidP="00100FB8">
      <w:pPr>
        <w:jc w:val="center"/>
      </w:pPr>
    </w:p>
    <w:p w14:paraId="66AA3D07" w14:textId="77777777" w:rsidR="00100FB8" w:rsidRPr="00036534" w:rsidRDefault="00100FB8" w:rsidP="00100FB8">
      <w:pPr>
        <w:ind w:firstLine="708"/>
        <w:jc w:val="both"/>
      </w:pPr>
      <w:r w:rsidRPr="00036534">
        <w:t>Odluka stupa na snagu danom donošenja.</w:t>
      </w:r>
    </w:p>
    <w:p w14:paraId="55300275" w14:textId="0AA5E8FC" w:rsidR="00100FB8" w:rsidRDefault="00100FB8"/>
    <w:p w14:paraId="19E7B61C" w14:textId="69420A3D" w:rsidR="00100FB8" w:rsidRDefault="00100FB8"/>
    <w:p w14:paraId="16695E97" w14:textId="4BA88687" w:rsidR="00100FB8" w:rsidRDefault="00100FB8" w:rsidP="00100FB8">
      <w:r w:rsidRPr="00036534">
        <w:t xml:space="preserve">URBROJ: </w:t>
      </w:r>
      <w:r w:rsidR="003003A3">
        <w:t>UO/18-</w:t>
      </w:r>
      <w:r w:rsidR="005C2BBF">
        <w:t>82</w:t>
      </w:r>
    </w:p>
    <w:p w14:paraId="635E8FAF" w14:textId="769175CD" w:rsidR="00100FB8" w:rsidRDefault="00100FB8" w:rsidP="00100FB8">
      <w:r>
        <w:t>U Antunovcu, 2</w:t>
      </w:r>
      <w:r w:rsidR="003003A3">
        <w:t>7</w:t>
      </w:r>
      <w:r>
        <w:t xml:space="preserve">. </w:t>
      </w:r>
      <w:r w:rsidR="003003A3">
        <w:t>prosinca</w:t>
      </w:r>
      <w:r>
        <w:t xml:space="preserve"> 2018. godine</w:t>
      </w:r>
    </w:p>
    <w:p w14:paraId="3DBB1BB1" w14:textId="77777777" w:rsidR="00100FB8" w:rsidRDefault="00100FB8" w:rsidP="00100FB8"/>
    <w:p w14:paraId="4E223D73" w14:textId="77777777" w:rsidR="00100FB8" w:rsidRDefault="00100FB8" w:rsidP="00100FB8"/>
    <w:p w14:paraId="3DE5A44F" w14:textId="77777777" w:rsidR="003003A3" w:rsidRDefault="00100FB8" w:rsidP="00100FB8">
      <w:pPr>
        <w:jc w:val="right"/>
      </w:pPr>
      <w:r>
        <w:t xml:space="preserve">  Predsjednik</w:t>
      </w:r>
      <w:r w:rsidR="003003A3">
        <w:t xml:space="preserve"> Upravnog odbora</w:t>
      </w:r>
    </w:p>
    <w:p w14:paraId="129C510D" w14:textId="5B10D876" w:rsidR="00100FB8" w:rsidRDefault="003003A3" w:rsidP="003003A3">
      <w:pPr>
        <w:jc w:val="center"/>
      </w:pPr>
      <w:r>
        <w:t xml:space="preserve">                                                                                                     LAG-a Vuka-Dunav</w:t>
      </w:r>
    </w:p>
    <w:p w14:paraId="11DE2542" w14:textId="65AADE24" w:rsidR="00100FB8" w:rsidRPr="00036534" w:rsidRDefault="00100FB8" w:rsidP="00100FB8">
      <w:pPr>
        <w:ind w:left="5664" w:firstLine="708"/>
      </w:pPr>
      <w:r>
        <w:t xml:space="preserve">  </w:t>
      </w:r>
      <w:r w:rsidR="003003A3">
        <w:t xml:space="preserve">    </w:t>
      </w:r>
      <w:r>
        <w:t xml:space="preserve">  </w:t>
      </w:r>
      <w:r w:rsidR="003003A3">
        <w:t>Marjan Tomas</w:t>
      </w:r>
    </w:p>
    <w:p w14:paraId="258FBD99" w14:textId="77777777" w:rsidR="00100FB8" w:rsidRDefault="00100FB8"/>
    <w:sectPr w:rsidR="00100F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CB8B23" w14:textId="77777777" w:rsidR="009C3355" w:rsidRDefault="009C3355" w:rsidP="00D05D4F">
      <w:r>
        <w:separator/>
      </w:r>
    </w:p>
  </w:endnote>
  <w:endnote w:type="continuationSeparator" w:id="0">
    <w:p w14:paraId="2E49F010" w14:textId="77777777" w:rsidR="009C3355" w:rsidRDefault="009C3355" w:rsidP="00D0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2CFAF" w14:textId="77777777" w:rsidR="009C3355" w:rsidRDefault="009C3355" w:rsidP="00D05D4F">
      <w:r>
        <w:separator/>
      </w:r>
    </w:p>
  </w:footnote>
  <w:footnote w:type="continuationSeparator" w:id="0">
    <w:p w14:paraId="479CC9F5" w14:textId="77777777" w:rsidR="009C3355" w:rsidRDefault="009C3355" w:rsidP="00D0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070"/>
    <w:rsid w:val="00100FB8"/>
    <w:rsid w:val="001D3070"/>
    <w:rsid w:val="002F09C5"/>
    <w:rsid w:val="003003A3"/>
    <w:rsid w:val="004C7DBF"/>
    <w:rsid w:val="005C2BBF"/>
    <w:rsid w:val="006D0C73"/>
    <w:rsid w:val="009C3355"/>
    <w:rsid w:val="00B55650"/>
    <w:rsid w:val="00CB7F08"/>
    <w:rsid w:val="00D05D4F"/>
    <w:rsid w:val="00EF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D197C"/>
  <w15:chartTrackingRefBased/>
  <w15:docId w15:val="{26956A69-AD09-4E02-95F9-E0688D237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00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5D4F"/>
    <w:pPr>
      <w:tabs>
        <w:tab w:val="center" w:pos="4513"/>
        <w:tab w:val="right" w:pos="902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05D4F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05D4F"/>
    <w:pPr>
      <w:tabs>
        <w:tab w:val="center" w:pos="4513"/>
        <w:tab w:val="right" w:pos="902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05D4F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5</cp:revision>
  <dcterms:created xsi:type="dcterms:W3CDTF">2018-12-19T09:57:00Z</dcterms:created>
  <dcterms:modified xsi:type="dcterms:W3CDTF">2018-12-24T09:21:00Z</dcterms:modified>
</cp:coreProperties>
</file>